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803" w:rsidRDefault="00C50803" w:rsidP="000110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C50803" w:rsidRDefault="00C50803" w:rsidP="00C5080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РЕШЕНИЕ                      </w:t>
      </w:r>
    </w:p>
    <w:p w:rsidR="00C50803" w:rsidRDefault="00C50803" w:rsidP="00C508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СОВЕТА ДЕПУТАТОВ</w:t>
      </w:r>
    </w:p>
    <w:p w:rsidR="00C50803" w:rsidRDefault="00C50803" w:rsidP="00C508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СЕЛЬСКОГО ПОСЕЛЕНИЯ ПАШКОВСКИЙ СЕЛЬСОВЕТ</w:t>
      </w:r>
    </w:p>
    <w:p w:rsidR="00C50803" w:rsidRDefault="00C50803" w:rsidP="00C508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УСМАНСКОГО МУНИЦИПАЛЬНОГО РАЙОНА ЛИПЕЦКОЙ ОБЛАСТИ РОССИЙСКОЙ ФЕДЕРАЦИИ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от 25 марта 2021 г.                с. Пашково                                                    №10/23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 внесении изменений в решение Совета депутатов сельского поселения Пашковский сельсовет Усманского муниципального района от 17.01.2018 года № 34/82 «О Положении «Об оплате труда работников бюджетного учреждения Досуговый центр администрации сельского поселения Пашковский сельсовет Усманского муниципального района Липецкой области Р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Ф(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с изменениями от 21.12.2018 г № 45/105 , от 24.12.2019 г № 58/127)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В соответствии с принятыми изменениями от 21.12.2018 в решение Совета депутатов Усманского района от 22.10.2008 г. № 6/63 (с изменениями от 05.12.2008 г. №7/79, от 25.08.2010 г. № 23/263н, от 23.11.2010 г. №25-279н, от 21.12.2010 г. № 26-300н, от 22.02.2011 г. № 27-303н, от 01.07. 2011 г. № 31/341н, от 12.08. 2011г. №32-347н, от 27.10.2011 г. №33-364н, от 28.08.2012 г.№40-429н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, от 27.11.2012 г. №41-443н, от 29.01.2013 г. №43-463н, от 20.08.2013 г. №47-492н, от 21.01.2014 г. № 4-35н, от 15.10.2014 г. № 9-73н, от 23.12.2014 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>N</w:t>
      </w:r>
      <w:r>
        <w:rPr>
          <w:rFonts w:ascii="Arial" w:eastAsia="Times New Roman" w:hAnsi="Arial" w:cs="Arial"/>
          <w:color w:val="000000"/>
          <w:sz w:val="24"/>
          <w:szCs w:val="24"/>
        </w:rPr>
        <w:t> 12/90н, от 23.12.2016 г. № 12-96н, от 10.03.2017 г. № 13-104н, от 08.11.2017 г. № 19-140н, от 21.12.2018г. №28-206н, от 12.04.2019г. №30-221н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,о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т 24.12.2019г №35-262н, от 13.11.2020г № 2-11н, от 02.03.2021г №4-42н). «Об оплате труда работников учреждений Усманского муниципального района», Совет депутатов сельского поселения Пашковский сельсовет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Р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Е Ш И Л: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1. Внести изменения в Положение «Об оплате труда работников бюджетного учреждения культуры «Досуговый центр» администрации сельского поселения Пашковский сельсовет», принятое решением Совета депутатов 17.01.2018 года № 34/82 (Приложение 1)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2.Настоящее решение подлежит обнародованию и опубликованию на сайте поселения в сети Интернет.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3.Настоящее решение вступает в силу с 01 апреля 2021 года.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Председатель Совета депутатов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сельского поселения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Пашковский  сельсовет                                                         С.Е.Самойлова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Приложение 1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к Положению «Об оплате труда работников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бюджетного учреждения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культуры «Досуговый центр»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администрации сельского поселения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Пашковский  сельсовет»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Изменения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в решение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>Совета депутатов сельского поселения Пашковский сельсовет Усманского муниципального района от 17.01.2018 года № 34/82 «О Положении «Об оплате труда работников бюджетного учреждения Досуговый центр администрации сельского поселения Пашковский сельсовет Усманского муниципального района Липецкой области Р</w:t>
      </w:r>
      <w:proofErr w:type="gramStart"/>
      <w:r>
        <w:rPr>
          <w:rFonts w:ascii="Arial" w:eastAsia="Times New Roman" w:hAnsi="Arial" w:cs="Arial"/>
          <w:b/>
          <w:color w:val="000000"/>
          <w:sz w:val="24"/>
          <w:szCs w:val="24"/>
        </w:rPr>
        <w:t>Ф(</w:t>
      </w:r>
      <w:proofErr w:type="gramEnd"/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с изменениями от 21.12.2018 г № 45/105 , от 24.12.2019 г № 58/127)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Приняты решением Совета депутатов сельского поселения Пашковский сельсовет Усманского муниципального района от «25» марта 2021 г. № 10/23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Внести в Положение «Об оплате труда работников бюджетного учреждения культуры «Досуговый центр» администрации сельского поселения Пашковский сельсовет» следующие изменения: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таблицу 1 Приложения 1 изложить в следующей редакции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Должностные оклады руководителей, специалистов и служащих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бюджетного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учреждений культуры сельского поселения Пашковский сельсовет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67"/>
        <w:gridCol w:w="6757"/>
        <w:gridCol w:w="2031"/>
      </w:tblGrid>
      <w:tr w:rsidR="00C50803" w:rsidTr="00C50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Должностной оклад (руб.)</w:t>
            </w:r>
          </w:p>
        </w:tc>
      </w:tr>
      <w:tr w:rsidR="00C50803" w:rsidTr="00C50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Профессиональная квалификационная группа</w:t>
            </w:r>
          </w:p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«Должности работников культуры, искусства и кинематографии ведущего звена»</w:t>
            </w:r>
          </w:p>
        </w:tc>
      </w:tr>
      <w:tr w:rsidR="00C50803" w:rsidTr="00C50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Библиотекарь; библиограф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6750</w:t>
            </w:r>
          </w:p>
        </w:tc>
      </w:tr>
      <w:tr w:rsidR="00C50803" w:rsidTr="00C50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12250</w:t>
            </w:r>
          </w:p>
        </w:tc>
      </w:tr>
      <w:tr w:rsidR="00C50803" w:rsidTr="00C50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Профессиональная квалификационная группа «Должности руководителей учреждений культуры, искусства и кинематографии»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50803" w:rsidTr="00C50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Директор (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заведующий) дома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(центра) народного творчества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12470</w:t>
            </w:r>
          </w:p>
        </w:tc>
      </w:tr>
      <w:tr w:rsidR="00C50803" w:rsidTr="00C5080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803" w:rsidRDefault="00C508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Глава администрации сельского поселения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Пашковский сельсовет                                                            А.В.Литвинов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C50803" w:rsidRDefault="00C50803" w:rsidP="00C50803">
      <w:pPr>
        <w:rPr>
          <w:rFonts w:ascii="Times New Roman" w:hAnsi="Times New Roman"/>
          <w:b/>
          <w:sz w:val="24"/>
          <w:szCs w:val="24"/>
        </w:rPr>
      </w:pPr>
    </w:p>
    <w:p w:rsidR="00C50803" w:rsidRDefault="00C50803" w:rsidP="00011044">
      <w:pPr>
        <w:jc w:val="center"/>
        <w:rPr>
          <w:rFonts w:ascii="Times New Roman" w:hAnsi="Times New Roman"/>
          <w:b/>
          <w:sz w:val="24"/>
          <w:szCs w:val="24"/>
        </w:rPr>
      </w:pPr>
    </w:p>
    <w:p w:rsidR="00011044" w:rsidRDefault="00011044" w:rsidP="0001104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РЕШЕНИЕ                      </w:t>
      </w:r>
    </w:p>
    <w:p w:rsidR="00011044" w:rsidRDefault="00011044" w:rsidP="000110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СОВЕТА ДЕПУТАТОВ</w:t>
      </w:r>
    </w:p>
    <w:p w:rsidR="00011044" w:rsidRDefault="00011044" w:rsidP="000110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СЕЛЬСКОГО ПОСЕЛЕНИЯ ПАШКОВСКИЙ СЕЛЬСОВЕТ</w:t>
      </w:r>
    </w:p>
    <w:p w:rsidR="00011044" w:rsidRDefault="00011044" w:rsidP="000110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УСМАНСКОГО МУНИЦИПАЛЬНОГО РАЙОНА ЛИПЕЦКОЙ ОБЛАСТИ РОССИЙСКОЙ ФЕДЕРАЦИИ</w:t>
      </w:r>
    </w:p>
    <w:p w:rsidR="00011044" w:rsidRDefault="00011044" w:rsidP="000110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1044" w:rsidRDefault="00011044" w:rsidP="000110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марта 2021 г.               с. Пашково                                № 10/22</w:t>
      </w:r>
    </w:p>
    <w:p w:rsidR="00011044" w:rsidRDefault="00011044" w:rsidP="000110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1044" w:rsidRDefault="00011044" w:rsidP="0001104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внесении изменений в решение Совета депутатов сельского поселения Пашковский сельсовет от 25 октября 2017 года № 29/69 «О налоге на имущество физических лиц на территории сельского поселения Пашковский сельсовет  Усманского муниципального района Липецкой области Российской Федерации»</w:t>
      </w:r>
    </w:p>
    <w:p w:rsidR="00011044" w:rsidRDefault="00011044" w:rsidP="0001104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</w:t>
      </w:r>
    </w:p>
    <w:p w:rsidR="00011044" w:rsidRDefault="00011044" w:rsidP="00011044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</w:t>
      </w:r>
      <w:proofErr w:type="gramStart"/>
      <w:r>
        <w:rPr>
          <w:bCs/>
          <w:color w:val="000000"/>
          <w:sz w:val="28"/>
          <w:szCs w:val="28"/>
        </w:rPr>
        <w:t>соответствии</w:t>
      </w:r>
      <w:proofErr w:type="gramEnd"/>
      <w:r>
        <w:rPr>
          <w:bCs/>
          <w:color w:val="000000"/>
          <w:sz w:val="28"/>
          <w:szCs w:val="28"/>
        </w:rPr>
        <w:t xml:space="preserve"> с Федеральным законом от 15.04.2019г. № 63-ФЗ  </w:t>
      </w:r>
    </w:p>
    <w:p w:rsidR="00011044" w:rsidRDefault="00011044" w:rsidP="00011044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«О внесении изменений в часть вторую Налогового кодекса Российской Федерации и статью 9 Федерального закона «О внесении изменений в часть первую и вторую Налогового кодекса Российской Федерации и отдельные законодательные акты Российской Федерации о налогах и сборах», </w:t>
      </w:r>
      <w:r>
        <w:rPr>
          <w:color w:val="000000"/>
          <w:sz w:val="28"/>
          <w:szCs w:val="28"/>
        </w:rPr>
        <w:t xml:space="preserve">Совет депутатов сельского поселения </w:t>
      </w:r>
      <w:r>
        <w:rPr>
          <w:bCs/>
          <w:color w:val="000000"/>
          <w:sz w:val="28"/>
          <w:szCs w:val="28"/>
        </w:rPr>
        <w:t>Пашковский</w:t>
      </w:r>
      <w:r>
        <w:rPr>
          <w:color w:val="000000"/>
          <w:sz w:val="28"/>
          <w:szCs w:val="28"/>
        </w:rPr>
        <w:t xml:space="preserve"> сельсовет  </w:t>
      </w:r>
      <w:r>
        <w:rPr>
          <w:bCs/>
          <w:color w:val="000000"/>
          <w:sz w:val="28"/>
          <w:szCs w:val="28"/>
        </w:rPr>
        <w:t>РЕШИЛ:</w:t>
      </w:r>
    </w:p>
    <w:p w:rsidR="00011044" w:rsidRDefault="00011044" w:rsidP="0001104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11044" w:rsidRDefault="00011044" w:rsidP="0001104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Внести следующие изменения в решение Совета депутатов сельского поселения Пашковский сельсовет от 25 октября 2017 года № 29/69:</w:t>
      </w:r>
    </w:p>
    <w:p w:rsidR="00011044" w:rsidRDefault="00011044" w:rsidP="00011044">
      <w:pPr>
        <w:spacing w:after="0" w:line="240" w:lineRule="auto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011044" w:rsidRDefault="00011044" w:rsidP="00011044">
      <w:pPr>
        <w:spacing w:after="0" w:line="240" w:lineRule="auto"/>
        <w:ind w:left="426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п.2 изложить в следующей редакции:</w:t>
      </w:r>
    </w:p>
    <w:p w:rsidR="00011044" w:rsidRDefault="00011044" w:rsidP="00011044">
      <w:pPr>
        <w:spacing w:after="0" w:line="240" w:lineRule="auto"/>
        <w:ind w:left="426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011044" w:rsidRDefault="00011044" w:rsidP="00011044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«Налоговая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01 января года, являющегося налоговым периодом, с учетом особенностей, предусмотренных статьей 403 Налогового кодекса Российской Федерации».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1044" w:rsidRDefault="00011044" w:rsidP="00011044">
      <w:pPr>
        <w:spacing w:after="0" w:line="240" w:lineRule="auto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011044" w:rsidRDefault="00011044" w:rsidP="00011044">
      <w:pPr>
        <w:spacing w:after="0" w:line="240" w:lineRule="auto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011044" w:rsidRDefault="00011044" w:rsidP="0001104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Данное Решение распространяется на правоотношения, связанные с исчислением налога на имущество физических лиц с 1 января 2021 года.</w:t>
      </w:r>
    </w:p>
    <w:p w:rsidR="00011044" w:rsidRDefault="00011044" w:rsidP="00011044">
      <w:pPr>
        <w:spacing w:after="0" w:line="240" w:lineRule="auto"/>
        <w:ind w:left="720"/>
        <w:rPr>
          <w:rFonts w:ascii="Times New Roman" w:hAnsi="Times New Roman"/>
          <w:bCs/>
          <w:color w:val="000000"/>
          <w:sz w:val="28"/>
          <w:szCs w:val="28"/>
        </w:rPr>
      </w:pPr>
    </w:p>
    <w:p w:rsidR="00011044" w:rsidRDefault="00011044" w:rsidP="00011044">
      <w:pPr>
        <w:spacing w:after="0" w:line="240" w:lineRule="auto"/>
        <w:ind w:left="720"/>
        <w:rPr>
          <w:rFonts w:ascii="Times New Roman" w:hAnsi="Times New Roman"/>
          <w:bCs/>
          <w:color w:val="000000"/>
          <w:sz w:val="28"/>
          <w:szCs w:val="28"/>
        </w:rPr>
      </w:pPr>
    </w:p>
    <w:p w:rsidR="00011044" w:rsidRDefault="00011044" w:rsidP="000110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1044" w:rsidRDefault="00011044" w:rsidP="000110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011044" w:rsidRDefault="00011044" w:rsidP="000110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</w:t>
      </w:r>
    </w:p>
    <w:p w:rsidR="00011044" w:rsidRDefault="00011044" w:rsidP="000110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Пашковский сельсовет                                          С.Е.Самойлова          </w:t>
      </w:r>
    </w:p>
    <w:p w:rsidR="00011044" w:rsidRDefault="00011044" w:rsidP="00C50803">
      <w:pPr>
        <w:shd w:val="clear" w:color="auto" w:fill="FFFFFF"/>
        <w:spacing w:after="0" w:line="240" w:lineRule="auto"/>
      </w:pPr>
    </w:p>
    <w:p w:rsidR="00C50803" w:rsidRDefault="00C50803" w:rsidP="00C50803">
      <w:pPr>
        <w:shd w:val="clear" w:color="auto" w:fill="FFFFFF"/>
        <w:spacing w:after="0" w:line="240" w:lineRule="auto"/>
      </w:pPr>
    </w:p>
    <w:p w:rsidR="00C50803" w:rsidRDefault="00C50803" w:rsidP="00C50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26BE8" w:rsidRDefault="00C50803" w:rsidP="00C50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                                    </w:t>
      </w:r>
      <w:r w:rsidR="00C26B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Липецкая область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Усманский муниципальный район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 депутатов сельского поселения Пашковский сельсовет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15.03.2021.                                 с. Пашково                                № 9/21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 утверждении положения о порядке и условиях предоставления в аренду имущества, включенного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организации, образующим инфраструктуру поддержки субъектов малого и среднего предпринимательства, а также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самозанятым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гражданам сельского поселения Пашковский сельсовет Усманского муниципального района</w:t>
      </w:r>
      <w:proofErr w:type="gramEnd"/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Рассмотрев внесенный главой сельского поселения Пашковский  сельсовет проект Положения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порядке и условиях предоставления в аренду имущества, включенного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организации, образующим инфраструктуру поддержки субъектов малого и среднего предпринимательства, а также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самозанятым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самозанятым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гражданам сельского поселения Пашковский сельсовет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Усманского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</w:rPr>
        <w:t>, в соответствии с </w:t>
      </w:r>
      <w:hyperlink r:id="rId5" w:history="1">
        <w:r>
          <w:rPr>
            <w:rStyle w:val="a3"/>
            <w:rFonts w:ascii="Times New Roman" w:hAnsi="Times New Roman" w:cs="Times New Roman"/>
            <w:color w:val="000000" w:themeColor="text1"/>
          </w:rPr>
          <w:t>Уставом сельского поселения Пашковский  сельсовет Усманского муниципального района Липецкой области Российской Федерации</w:t>
        </w:r>
      </w:hyperlink>
      <w:r>
        <w:rPr>
          <w:rFonts w:ascii="Times New Roman" w:eastAsia="Times New Roman" w:hAnsi="Times New Roman" w:cs="Times New Roman"/>
          <w:color w:val="000000"/>
        </w:rPr>
        <w:t>, Совет депутатов сельского поселения Пашковский  сельсовет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РЕШИЛ: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1.Утвердить Положение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порядке и условиях предоставления в аренду имущества, включенного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организации, образующим инфраструктуру поддержки субъектов малого и среднего предпринимательства, а также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самозанятым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самозанятым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гражданам сельского поселения Пашковский сельсовет Усманского муниципального района</w:t>
      </w:r>
      <w:r>
        <w:rPr>
          <w:rFonts w:ascii="Times New Roman" w:eastAsia="Times New Roman" w:hAnsi="Times New Roman" w:cs="Times New Roman"/>
          <w:color w:val="000000"/>
        </w:rPr>
        <w:t xml:space="preserve"> (прилагается)</w:t>
      </w:r>
      <w:proofErr w:type="gramEnd"/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Положение о порядке и условиях предоставления в аренду имущества, включенного в Перечень муниципального имущества сельского поселения Пашковский  сельсовет Усманского муниципального района Липецкой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на долгосрочной основе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утвержденное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решением сессии</w:t>
      </w:r>
      <w:r>
        <w:rPr>
          <w:rFonts w:ascii="Times New Roman" w:eastAsia="Times New Roman" w:hAnsi="Times New Roman" w:cs="Times New Roman"/>
          <w:color w:val="000000"/>
        </w:rPr>
        <w:t xml:space="preserve"> Совет депутатов сельского поселения Пашковский  сельсовет от 01.08.2018 г. № 40/95, считать утратившим силу.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3.Направить вышеуказанный нормативный правовой акт главе сельского поселения для подписания и обнародования.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4.Настоящее Решение вступает в силу со дня его официального обнародования.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Председатель Совета депутатов</w:t>
      </w: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сельского поселения Пашковский  сельсовет                                С.Е.Самойлова</w:t>
      </w: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6BE8" w:rsidRDefault="00C26BE8" w:rsidP="00C26B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 решению сессии</w:t>
      </w:r>
      <w:r>
        <w:rPr>
          <w:rFonts w:ascii="Times New Roman" w:eastAsia="Times New Roman" w:hAnsi="Times New Roman" w:cs="Times New Roman"/>
          <w:color w:val="000000"/>
        </w:rPr>
        <w:t xml:space="preserve"> Совет депутатов 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сельского поселения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Пашковский  сельсовет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15.03.2021 № 9/21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Положение "О порядке и условиях предоставления в аренду имущества, включенного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самозанятым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гражданам сельского поселения Пашковский сельсовет Усманского муниципального района"</w:t>
      </w:r>
      <w:proofErr w:type="gramEnd"/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32"/>
          <w:szCs w:val="32"/>
        </w:rPr>
        <w:t>I. Общие положения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Положение разработано в соответствии с Федеральным законом от 24.07.2007 N 209-ФЗ "О развитии малого и среднего предпринимательства в Российской Федерации", Федеральным законом от 06.10.2003 N 131-ФЗ "Об общих принципах организации местного самоуправления в Российской Федерации", Федеральным законом от 26.07.2006 г. N 135-ФЗ "О защите конкуренции", Приказом Федеральной антимонопольной службы от 10.02.2010 г. N 67 "О порядке проведения конкурсов или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конкурса", Положением "О порядке предоставления в аренду муниципального имущества сельского поселения Пашковский сельсовет Усманского муниципального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района", утвержденным решением Совета депутатов Пашковский сельсовет Усманского муниципального района от 01.12.2020 г. N 4/11, Уставом сельского поселения Пашковский сельсовет Усманского муниципального района и определяет порядок и условия предоставления в аренду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предпринимательства сельского поселения Пашковский сельсовет Усманского муниципального района, а так же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самозанятым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гражданам (далее - Перечень).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 Имущество, включенное в Перечень, предоставляется исключительно в аренду на долгосрочной основе сроком на 5 и более лет, но не свыше 10 лет.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Имущество, включенное в Перечень, передается в аренду в соответствии с его целевым назначением. Арендодателем муниципального имущества является Администрация сельского поселения Пашковский сельсовет Усманского муниципального района (далее - Администрация сельского поселения).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1.3. Администрация сельского поселения заключает договор аренды по итогам торгов (конкурса, аукциона). Порядок проведения торгов определяется в соответствии с действующим законодательством. Участниками таких торгов могут быть только субъекты малого и среднего предпринимательства, занимающиеся приоритетными видами деятельности, и организации, образующие инфраструктуру поддержки субъектов малого и среднего предпринимательства, а так же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самозанятые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граждане (далее - Субъекты).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  <w:t>II. Порядок предоставления имущества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 В аренду субъектам малого и среднего предпринимательства, а так же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самозанятым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гражданам предоставляется только имущество, включенное в Перечень.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появления свободного (высвободившегося) муниципального имущества, входящего в Перечень, Администрация сельского поселения принимает решение о дальнейшем его использовании в соответствии с действующим законодательством.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Решение о предоставлении Субъектам в аренду имущества, включенного в Перечень,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принимается с участьем координационного Совета по развитию малого и среднего предпринимательства района и отражается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протоколе.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 Администрация сельского поселения размещает в районной газете "Новая жизнь" и на официальном сайте торгов в сети "Интернет" информационное сообщение о проведении торгов (конкурса, аукциона) на право заключения договоров аренды муниципального имущества.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Информационное сообщение о проведении торгов должно быть размещено 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позднее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чем за 30 рабочих дней до дня проведения торгов.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указываются условия, которым должны соответствовать претенденты на участие в торгах (конкурсе, аукциона), с учетом требований статьи 4 Федерального закона от 24.07.2007 N 209-ФЗ "О развитии малого и среднего предпринимательства в Российской Федерации".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Предметом торгов (конкурса, аукциона) является право на заключение договора аренды имущества, включенного в Перечень.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2.4. Организацию и проведение торгов осуществляет конкурсная (аукционная) комиссия, состав которой утверждается распоряжением главы Администрации сельского поселения.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Комиссия руководствуется в своей деятельности законодательством Российской Федерации, нормативными правовыми актами района, настоящим Порядком.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2.5. В течение 30 рабочих дней со дня размещения информационного сообщения претенденты подают заявки на участие в торгах (конкурсе, аукционе).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 заявок на участие в торгах прекращается в день вскрытия конвертов с такими заявками и открытия доступа к поданным в форме электронных документов заявкам на участие в торгах.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Заявитель не допускается к участию в торгах (конкурсе, аукционе) в случаях.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несоответствия заявителя требованиям, предъявляемым к участникам торгов и установленным конкурсной (аукционной) документацией;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несоответствия заявки на участие в торгах требованиям, предъявляемым к заявке и установленным конкурсной (аукционной) документацией;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непредставления в полном объеме документов, указанных в конкурсной (аукционной) документации, либо наличия в представленных документах недостоверных сведений;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неподтверждения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поступления в установленный срок задатка на счет, указанный в информационном сообщении.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2.6. На основании результатов рассмотрения заявок на участие в торгах конкурсной (аукционной) комиссией принимается решение о допуске заявителя к участию в торгах и о признании заявителя участником торгов или об отказе в допуске заявителя к участию в торгах, которое оформляется протоколом рассмотрения заявок на участие в конкурсе (аукционе).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2.7. Победитель торгов (конкурса, аукциона) определяется в соответствии с действующим законодательством. Решение о результатах проведения торгов оформляется: при проведении торгов в форме аукциона - протоколом аукциона; в форме конкурс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протоколом рассмотрения и оценки поступивших предложений. Решение о результатах проведения торгов (конкурса, аукциона) хранится в Комитете по управлению муниципальным имуществом Администрации сельского поселения в течение срока действия договора аренды.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2.8. Участник торгов (конкурса, аукциона), ставший победителем, получает право на заключение договора аренды муниципального имущества, включенного в Перечень, с Администрацией сельского поселения. Договор аренды заключается в соответствии с конкурсными (аукционными) условиями в срок, установленный конкурсной (аукционной) документацией и указанный в сообщении о проведении торгов (конкурса, аукциона).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2.9. Торги (конкурс, аукцион), в которых принял участие только один участник, признаются несостоявшимися.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случае Администрация сельского поселения вправе объявить о проведении новых торгов в установленном порядке.</w:t>
      </w:r>
    </w:p>
    <w:p w:rsidR="00C26BE8" w:rsidRDefault="00C26BE8" w:rsidP="00C26BE8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  <w:t>III. Условия предоставления имущества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за предоставляемое имущество определяется в соответствии с Положением "</w:t>
      </w:r>
      <w:r>
        <w:rPr>
          <w:rFonts w:ascii="Times New Roman" w:eastAsia="Times New Roman" w:hAnsi="Times New Roman" w:cs="Times New Roman"/>
          <w:color w:val="000000"/>
        </w:rPr>
        <w:t xml:space="preserve"> О порядке предоставления в аренду муниципального имущества сельского поселения Пашковский сельсовет", утвержденным решением Совета депутатов сельского поселения Пашковский сельсовет от </w:t>
      </w:r>
      <w:hyperlink r:id="rId6" w:history="1">
        <w:r>
          <w:rPr>
            <w:rStyle w:val="a3"/>
            <w:rFonts w:ascii="Times New Roman" w:hAnsi="Times New Roman" w:cs="Times New Roman"/>
            <w:color w:val="000000" w:themeColor="text1"/>
          </w:rPr>
          <w:t>01.08.2018г. № 40/96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 Субъектам запрещается: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продажа предоставленного им в аренду муниципального имущества;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передача его в залог;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переуступка прав пользования им и внесение в уставный капитал любых других субъектов хозяйственной деятельности.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сельского поселения вправе обратиться в суд с требованием о прекращении прав владения и (или) пользования муниципальным имуществом Субъектами при использовании муниципального имущества не по целевому назначению и (или) с нарушением запретов, установленных пунктом 3.2 настоящего Положения, а также, если арендатор более двух раз подряд по истечении установленного договором срока платежа не вносит арендную плату.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  <w:t> </w:t>
      </w:r>
      <w:proofErr w:type="gramEnd"/>
    </w:p>
    <w:p w:rsidR="00C26BE8" w:rsidRDefault="00C26BE8" w:rsidP="00C26BE8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  <w:t>IV. Вступление в силу настоящего положения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Положение вступает в силу со дня его официального опубликования.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26BE8" w:rsidRDefault="00C26BE8" w:rsidP="00C26BE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602"/>
        <w:gridCol w:w="6"/>
      </w:tblGrid>
      <w:tr w:rsidR="00C26BE8" w:rsidTr="00C26B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6BE8" w:rsidRDefault="00C26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сельского поселения</w:t>
            </w:r>
          </w:p>
          <w:p w:rsidR="00C26BE8" w:rsidRDefault="00C26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Пашковский сельсовет                              А.В.Литвинов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26BE8" w:rsidRDefault="00C26BE8">
            <w:pPr>
              <w:spacing w:after="0"/>
            </w:pPr>
          </w:p>
        </w:tc>
      </w:tr>
    </w:tbl>
    <w:p w:rsidR="003871E0" w:rsidRDefault="003871E0"/>
    <w:sectPr w:rsidR="003871E0" w:rsidSect="00872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F1024"/>
    <w:multiLevelType w:val="multilevel"/>
    <w:tmpl w:val="4CCCC686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2861" w:hanging="450"/>
      </w:pPr>
      <w:rPr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  <w:sz w:val="2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6BE8"/>
    <w:rsid w:val="00011044"/>
    <w:rsid w:val="003871E0"/>
    <w:rsid w:val="00872ACC"/>
    <w:rsid w:val="009A3D74"/>
    <w:rsid w:val="00C26BE8"/>
    <w:rsid w:val="00C50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6BE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11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2617</Words>
  <Characters>14922</Characters>
  <Application>Microsoft Office Word</Application>
  <DocSecurity>0</DocSecurity>
  <Lines>124</Lines>
  <Paragraphs>35</Paragraphs>
  <ScaleCrop>false</ScaleCrop>
  <Company>SPecialiST RePack</Company>
  <LinksUpToDate>false</LinksUpToDate>
  <CharactersWithSpaces>17504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2021-05-31T07:59:00Z</dcterms:created>
  <dcterms:modified xsi:type="dcterms:W3CDTF">2021-05-31T08:03:00Z</dcterms:modified>
</cp:coreProperties>
</file>